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7CD6" w14:textId="7C9699F0" w:rsidR="002C6ABE" w:rsidRDefault="002C6ABE" w:rsidP="001259D0">
      <w:pPr>
        <w:rPr>
          <w:b/>
          <w:color w:val="1F3864" w:themeColor="accent1" w:themeShade="80"/>
          <w:sz w:val="36"/>
          <w:szCs w:val="36"/>
        </w:rPr>
      </w:pPr>
      <w:r w:rsidRPr="002C6ABE">
        <w:rPr>
          <w:b/>
          <w:color w:val="1F3864" w:themeColor="accent1" w:themeShade="80"/>
          <w:sz w:val="36"/>
          <w:szCs w:val="36"/>
        </w:rPr>
        <w:t>Bantham Surf Lifesaving Club 2019</w:t>
      </w:r>
    </w:p>
    <w:p w14:paraId="67BA35F9" w14:textId="77777777" w:rsidR="002C6ABE" w:rsidRPr="002C6ABE" w:rsidRDefault="002C6ABE" w:rsidP="002C6ABE">
      <w:pPr>
        <w:rPr>
          <w:b/>
          <w:color w:val="1F3864" w:themeColor="accent1" w:themeShade="80"/>
          <w:u w:val="single"/>
        </w:rPr>
      </w:pPr>
      <w:r w:rsidRPr="002C6ABE">
        <w:rPr>
          <w:b/>
          <w:color w:val="1F3864" w:themeColor="accent1" w:themeShade="80"/>
          <w:u w:val="single"/>
        </w:rPr>
        <w:t xml:space="preserve">Code of Conduct for Club Officials and Volunteers </w:t>
      </w:r>
    </w:p>
    <w:p w14:paraId="54F93C82" w14:textId="77777777" w:rsidR="00A22F60" w:rsidRDefault="00A22F60" w:rsidP="001259D0"/>
    <w:p w14:paraId="2B756F17" w14:textId="172A833B" w:rsidR="001259D0" w:rsidRDefault="001259D0" w:rsidP="001259D0">
      <w:r>
        <w:t xml:space="preserve">The essence of good ethical conduct and practice is summarised below. </w:t>
      </w:r>
    </w:p>
    <w:p w14:paraId="53338724" w14:textId="6DB56D51" w:rsidR="001259D0" w:rsidRDefault="001259D0" w:rsidP="001259D0"/>
    <w:p w14:paraId="7AD45C59" w14:textId="77777777" w:rsidR="001259D0" w:rsidRDefault="001259D0" w:rsidP="001259D0">
      <w:r>
        <w:t xml:space="preserve">All volunteers must: </w:t>
      </w:r>
    </w:p>
    <w:p w14:paraId="3613D67D" w14:textId="3A02AAB9" w:rsidR="001259D0" w:rsidRDefault="001259D0" w:rsidP="001259D0">
      <w:r>
        <w:t xml:space="preserve"> </w:t>
      </w:r>
    </w:p>
    <w:p w14:paraId="32185712" w14:textId="77777777" w:rsidR="001259D0" w:rsidRDefault="001259D0" w:rsidP="001259D0">
      <w:r>
        <w:rPr>
          <w:rFonts w:ascii="Segoe UI Symbol" w:hAnsi="Segoe UI Symbol" w:cs="Segoe UI Symbol"/>
        </w:rPr>
        <w:t>✓</w:t>
      </w:r>
      <w:r>
        <w:t xml:space="preserve"> Consider the well-being and safety of participants before the development of performance. </w:t>
      </w:r>
    </w:p>
    <w:p w14:paraId="6AD12953" w14:textId="77777777" w:rsidR="001259D0" w:rsidRDefault="001259D0" w:rsidP="001259D0">
      <w:r>
        <w:rPr>
          <w:rFonts w:ascii="Segoe UI Symbol" w:hAnsi="Segoe UI Symbol" w:cs="Segoe UI Symbol"/>
        </w:rPr>
        <w:t>✓</w:t>
      </w:r>
      <w:r>
        <w:t xml:space="preserve"> Develop an appropriate working relationship with participants, based on mutual trust and respect. </w:t>
      </w:r>
    </w:p>
    <w:p w14:paraId="17A4D632" w14:textId="77777777" w:rsidR="001259D0" w:rsidRDefault="001259D0" w:rsidP="001259D0">
      <w:r>
        <w:rPr>
          <w:rFonts w:ascii="Segoe UI Symbol" w:hAnsi="Segoe UI Symbol" w:cs="Segoe UI Symbol"/>
        </w:rPr>
        <w:t>✓</w:t>
      </w:r>
      <w:r>
        <w:t xml:space="preserve"> Make sure all activities are appropriate to the age, ability and experience of those taking part. </w:t>
      </w:r>
    </w:p>
    <w:p w14:paraId="5CE63B5A" w14:textId="149E12AC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Promote the positive aspects of the sport (e.g. fair play). </w:t>
      </w:r>
    </w:p>
    <w:p w14:paraId="4F0B84F0" w14:textId="0F3F096F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Display consistently high standards of behaviour and appearance. </w:t>
      </w:r>
      <w:bookmarkStart w:id="0" w:name="_GoBack"/>
      <w:bookmarkEnd w:id="0"/>
    </w:p>
    <w:p w14:paraId="465CFA14" w14:textId="42995E72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Follow all guidelines laid down by the </w:t>
      </w:r>
      <w:r w:rsidR="00A22F60">
        <w:t>NGB</w:t>
      </w:r>
      <w:r>
        <w:t xml:space="preserve"> and the </w:t>
      </w:r>
      <w:r w:rsidR="00A22F60">
        <w:t xml:space="preserve">Bantham </w:t>
      </w:r>
      <w:r>
        <w:t>Club</w:t>
      </w:r>
      <w:r w:rsidR="00A22F60">
        <w:t xml:space="preserve"> Constitution and NOP</w:t>
      </w:r>
      <w:r>
        <w:t xml:space="preserve">. </w:t>
      </w:r>
    </w:p>
    <w:p w14:paraId="33AC3BB5" w14:textId="08D9790B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Hold appropriate valid qualifications and insurance cover. </w:t>
      </w:r>
    </w:p>
    <w:p w14:paraId="22A28C59" w14:textId="1A055E36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Never exert undue influence over performers to obtain personal benefit or reward. </w:t>
      </w:r>
    </w:p>
    <w:p w14:paraId="7871822D" w14:textId="6851B44C" w:rsidR="001259D0" w:rsidRDefault="001259D0" w:rsidP="001259D0">
      <w:r>
        <w:rPr>
          <w:rFonts w:ascii="Segoe UI Symbol" w:hAnsi="Segoe UI Symbol" w:cs="Segoe UI Symbol"/>
        </w:rPr>
        <w:t>✓</w:t>
      </w:r>
      <w:r w:rsidR="00A22F60">
        <w:rPr>
          <w:rFonts w:ascii="Segoe UI Symbol" w:hAnsi="Segoe UI Symbol" w:cs="Segoe UI Symbol"/>
        </w:rPr>
        <w:t xml:space="preserve"> </w:t>
      </w:r>
      <w:r>
        <w:t xml:space="preserve">Never condone rule violations, rough play or the use of prohibited substances. </w:t>
      </w:r>
    </w:p>
    <w:p w14:paraId="3D1C39A4" w14:textId="77777777" w:rsidR="001259D0" w:rsidRDefault="001259D0" w:rsidP="001259D0">
      <w:r>
        <w:rPr>
          <w:rFonts w:ascii="Segoe UI Symbol" w:hAnsi="Segoe UI Symbol" w:cs="Segoe UI Symbol"/>
        </w:rPr>
        <w:t>✓</w:t>
      </w:r>
      <w:r>
        <w:t xml:space="preserve"> Encourage and guide participants to accept responsibility for their own performance and behaviour. </w:t>
      </w:r>
    </w:p>
    <w:p w14:paraId="5CD6A36A" w14:textId="0B66B42F" w:rsidR="001259D0" w:rsidRDefault="001259D0" w:rsidP="001259D0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Encourage participants to value their performances and not just results. </w:t>
      </w:r>
    </w:p>
    <w:p w14:paraId="1F3E8680" w14:textId="77777777" w:rsidR="00A22F60" w:rsidRDefault="001259D0" w:rsidP="001259D0">
      <w:r>
        <w:t xml:space="preserve">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A22F60" w14:paraId="791B216A" w14:textId="77777777" w:rsidTr="00A22F60">
        <w:tc>
          <w:tcPr>
            <w:tcW w:w="4815" w:type="dxa"/>
          </w:tcPr>
          <w:p w14:paraId="00BE9606" w14:textId="77777777" w:rsidR="00A22F60" w:rsidRDefault="00A22F60" w:rsidP="001259D0">
            <w:r>
              <w:t>Signed Member:</w:t>
            </w:r>
          </w:p>
          <w:p w14:paraId="284558AC" w14:textId="77777777" w:rsidR="00A22F60" w:rsidRDefault="00A22F60" w:rsidP="001259D0"/>
          <w:p w14:paraId="7C6F6875" w14:textId="2A8E1842" w:rsidR="00A22F60" w:rsidRDefault="00A22F60" w:rsidP="001259D0"/>
        </w:tc>
        <w:tc>
          <w:tcPr>
            <w:tcW w:w="4394" w:type="dxa"/>
          </w:tcPr>
          <w:p w14:paraId="141572A8" w14:textId="77777777" w:rsidR="00A22F60" w:rsidRDefault="00A22F60" w:rsidP="001259D0">
            <w:r>
              <w:t>Signed Club Representative:</w:t>
            </w:r>
          </w:p>
          <w:p w14:paraId="5907476A" w14:textId="0EC4E2DC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David Payne</w:t>
            </w:r>
          </w:p>
        </w:tc>
      </w:tr>
      <w:tr w:rsidR="00A22F60" w14:paraId="11C59392" w14:textId="77777777" w:rsidTr="00A22F60">
        <w:trPr>
          <w:trHeight w:val="816"/>
        </w:trPr>
        <w:tc>
          <w:tcPr>
            <w:tcW w:w="4815" w:type="dxa"/>
          </w:tcPr>
          <w:p w14:paraId="20DDC7E3" w14:textId="3018FA25" w:rsidR="00A22F60" w:rsidRDefault="00A22F60" w:rsidP="001259D0">
            <w:r>
              <w:t>Member Print Name:</w:t>
            </w:r>
          </w:p>
        </w:tc>
        <w:tc>
          <w:tcPr>
            <w:tcW w:w="4394" w:type="dxa"/>
          </w:tcPr>
          <w:p w14:paraId="55C0B1FD" w14:textId="77777777" w:rsidR="00A22F60" w:rsidRDefault="00A22F60" w:rsidP="001259D0">
            <w:r>
              <w:t>Club Role:</w:t>
            </w:r>
          </w:p>
          <w:p w14:paraId="774A03FD" w14:textId="41609B57" w:rsidR="00A22F60" w:rsidRPr="00A22F60" w:rsidRDefault="00A22F60" w:rsidP="001259D0">
            <w:pPr>
              <w:rPr>
                <w:b/>
                <w:i/>
              </w:rPr>
            </w:pPr>
            <w:r w:rsidRPr="00A22F60">
              <w:rPr>
                <w:b/>
                <w:i/>
                <w:color w:val="1F3864" w:themeColor="accent1" w:themeShade="80"/>
              </w:rPr>
              <w:t>Captain</w:t>
            </w:r>
          </w:p>
        </w:tc>
      </w:tr>
      <w:tr w:rsidR="00A22F60" w14:paraId="27364C10" w14:textId="77777777" w:rsidTr="00A22F60">
        <w:tc>
          <w:tcPr>
            <w:tcW w:w="4815" w:type="dxa"/>
          </w:tcPr>
          <w:p w14:paraId="2A7E01A4" w14:textId="2D03BE6A" w:rsidR="00A22F60" w:rsidRDefault="00A22F60" w:rsidP="001259D0">
            <w:r>
              <w:t xml:space="preserve">Date: </w:t>
            </w:r>
          </w:p>
        </w:tc>
        <w:tc>
          <w:tcPr>
            <w:tcW w:w="4394" w:type="dxa"/>
          </w:tcPr>
          <w:p w14:paraId="3F11C16D" w14:textId="3CD94DBC" w:rsidR="00A22F60" w:rsidRDefault="00A22F60" w:rsidP="001259D0">
            <w:r>
              <w:t>Date</w:t>
            </w:r>
            <w:r>
              <w:t>:</w:t>
            </w:r>
          </w:p>
        </w:tc>
      </w:tr>
    </w:tbl>
    <w:p w14:paraId="3EABDEA0" w14:textId="1251D47F" w:rsidR="001259D0" w:rsidRDefault="001259D0" w:rsidP="00A22F60"/>
    <w:sectPr w:rsidR="001259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C819" w14:textId="77777777" w:rsidR="003D3D73" w:rsidRDefault="003D3D73" w:rsidP="002C6ABE">
      <w:pPr>
        <w:spacing w:after="0" w:line="240" w:lineRule="auto"/>
      </w:pPr>
      <w:r>
        <w:separator/>
      </w:r>
    </w:p>
  </w:endnote>
  <w:endnote w:type="continuationSeparator" w:id="0">
    <w:p w14:paraId="61F38004" w14:textId="77777777" w:rsidR="003D3D73" w:rsidRDefault="003D3D73" w:rsidP="002C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7ABB" w14:textId="77777777" w:rsidR="003D3D73" w:rsidRDefault="003D3D73" w:rsidP="002C6ABE">
      <w:pPr>
        <w:spacing w:after="0" w:line="240" w:lineRule="auto"/>
      </w:pPr>
      <w:r>
        <w:separator/>
      </w:r>
    </w:p>
  </w:footnote>
  <w:footnote w:type="continuationSeparator" w:id="0">
    <w:p w14:paraId="3C98F27E" w14:textId="77777777" w:rsidR="003D3D73" w:rsidRDefault="003D3D73" w:rsidP="002C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D33C" w14:textId="52ECC171" w:rsidR="002C6ABE" w:rsidRPr="0027506B" w:rsidRDefault="002C6ABE" w:rsidP="002C6ABE">
    <w:pPr>
      <w:pStyle w:val="Header"/>
      <w:pBdr>
        <w:bottom w:val="single" w:sz="4" w:space="1" w:color="1F3864" w:themeColor="accent1" w:themeShade="80"/>
      </w:pBdr>
      <w:rPr>
        <w:rFonts w:ascii="Impact" w:hAnsi="Impact"/>
        <w:color w:val="1F3864" w:themeColor="accent1" w:themeShade="80"/>
      </w:rPr>
    </w:pPr>
    <w:r>
      <w:rPr>
        <w:noProof/>
      </w:rPr>
      <w:drawing>
        <wp:inline distT="0" distB="0" distL="0" distR="0" wp14:anchorId="78D1A359" wp14:editId="1D748598">
          <wp:extent cx="741600" cy="4608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 w:rsidRPr="0027506B">
      <w:rPr>
        <w:rFonts w:ascii="Impact" w:hAnsi="Impact"/>
        <w:color w:val="1F3864" w:themeColor="accent1" w:themeShade="80"/>
      </w:rPr>
      <w:t>Saving Lives. On the Beach. In the Water. Since 1960.</w:t>
    </w:r>
  </w:p>
  <w:p w14:paraId="4E61D8AC" w14:textId="5C520DEA" w:rsidR="002C6ABE" w:rsidRDefault="002C6ABE">
    <w:pPr>
      <w:pStyle w:val="Header"/>
    </w:pPr>
  </w:p>
  <w:p w14:paraId="58E57D8C" w14:textId="77777777" w:rsidR="002C6ABE" w:rsidRDefault="002C6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0"/>
    <w:rsid w:val="001259D0"/>
    <w:rsid w:val="002C6ABE"/>
    <w:rsid w:val="003D3D73"/>
    <w:rsid w:val="00A22F60"/>
    <w:rsid w:val="00B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D2BD"/>
  <w15:chartTrackingRefBased/>
  <w15:docId w15:val="{65F5F94D-FD07-4E7D-BF75-0553153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BE"/>
  </w:style>
  <w:style w:type="paragraph" w:styleId="Footer">
    <w:name w:val="footer"/>
    <w:basedOn w:val="Normal"/>
    <w:link w:val="FooterChar"/>
    <w:uiPriority w:val="99"/>
    <w:unhideWhenUsed/>
    <w:rsid w:val="002C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BE"/>
  </w:style>
  <w:style w:type="paragraph" w:styleId="BalloonText">
    <w:name w:val="Balloon Text"/>
    <w:basedOn w:val="Normal"/>
    <w:link w:val="BalloonTextChar"/>
    <w:uiPriority w:val="99"/>
    <w:semiHidden/>
    <w:unhideWhenUsed/>
    <w:rsid w:val="002C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Magee</dc:creator>
  <cp:keywords/>
  <dc:description/>
  <cp:lastModifiedBy>Kelly Magee</cp:lastModifiedBy>
  <cp:revision>1</cp:revision>
  <dcterms:created xsi:type="dcterms:W3CDTF">2019-05-12T07:59:00Z</dcterms:created>
  <dcterms:modified xsi:type="dcterms:W3CDTF">2019-05-12T09:31:00Z</dcterms:modified>
</cp:coreProperties>
</file>